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C2D15" w:rsidRDefault="009C2D15" w:rsidP="009C2D15">
      <w:pPr>
        <w:spacing w:after="200"/>
        <w:rPr>
          <w:b/>
          <w:bCs/>
          <w:sz w:val="22"/>
          <w:szCs w:val="22"/>
        </w:rPr>
      </w:pPr>
      <w:proofErr w:type="spellStart"/>
      <w:r w:rsidRPr="009C2D15">
        <w:rPr>
          <w:b/>
          <w:bCs/>
          <w:sz w:val="22"/>
          <w:szCs w:val="22"/>
        </w:rPr>
        <w:t>eDoradca</w:t>
      </w:r>
      <w:proofErr w:type="spellEnd"/>
      <w:r w:rsidRPr="009C2D15">
        <w:rPr>
          <w:b/>
          <w:bCs/>
          <w:sz w:val="22"/>
          <w:szCs w:val="22"/>
        </w:rPr>
        <w:t xml:space="preserve"> STILL ds. zestawów transportowych</w:t>
      </w:r>
    </w:p>
    <w:p w:rsidR="00FE0F04" w:rsidRDefault="009C2D15" w:rsidP="009C2D15">
      <w:pPr>
        <w:spacing w:after="200"/>
        <w:jc w:val="both"/>
        <w:rPr>
          <w:b/>
          <w:bCs/>
          <w:sz w:val="22"/>
          <w:szCs w:val="22"/>
        </w:rPr>
      </w:pPr>
      <w:r w:rsidRPr="009C2D15">
        <w:rPr>
          <w:b/>
          <w:bCs/>
          <w:sz w:val="22"/>
          <w:szCs w:val="22"/>
        </w:rPr>
        <w:t>W odpowiedzi na rosnące zainteresowanie zestawami transportowymi i ciągle poszerzające się możliwości ich ko</w:t>
      </w:r>
      <w:r>
        <w:rPr>
          <w:b/>
          <w:bCs/>
          <w:sz w:val="22"/>
          <w:szCs w:val="22"/>
        </w:rPr>
        <w:t>n</w:t>
      </w:r>
      <w:r w:rsidRPr="009C2D15">
        <w:rPr>
          <w:b/>
          <w:bCs/>
          <w:sz w:val="22"/>
          <w:szCs w:val="22"/>
        </w:rPr>
        <w:t xml:space="preserve">figuracji firma STILL Polska uruchomiła na swojej stronie internetowej narzędzie wspomagające </w:t>
      </w:r>
      <w:r>
        <w:rPr>
          <w:b/>
          <w:bCs/>
          <w:sz w:val="22"/>
          <w:szCs w:val="22"/>
        </w:rPr>
        <w:t>dobór ich elementów.</w:t>
      </w:r>
    </w:p>
    <w:p w:rsidR="009C2D15" w:rsidRPr="00A8204B" w:rsidRDefault="009C2D15" w:rsidP="0009630E">
      <w:pPr>
        <w:shd w:val="clear" w:color="auto" w:fill="FFFFFF"/>
        <w:spacing w:after="200"/>
        <w:jc w:val="both"/>
        <w:rPr>
          <w:b/>
          <w:bCs/>
          <w:sz w:val="22"/>
          <w:szCs w:val="22"/>
        </w:rPr>
      </w:pP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W czasach dynamicznego poszerzania się oferty </w:t>
      </w:r>
      <w:r w:rsidR="00A8204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elementów 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zestawów transportowych, włącznie z rozwiązaniami automatyzacji i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półautomatyzacji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, s</w:t>
      </w:r>
      <w:r w:rsidRPr="00A141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amodzielny dobór ciągników może skutkować przeoczeniem naj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lepszych </w:t>
      </w:r>
      <w:r w:rsidRPr="00A141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rozwiązań. 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Mając to na uwadze, firma </w:t>
      </w:r>
      <w:r w:rsidRPr="00A141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STILL Polska 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wprowadziła w ostatnim czasie usługę </w:t>
      </w:r>
      <w:r w:rsidRPr="00A141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kompleksowe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go</w:t>
      </w:r>
      <w:r w:rsidRPr="00A141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doradztw</w:t>
      </w:r>
      <w:r w:rsidR="0009630E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a</w:t>
      </w:r>
      <w:r w:rsidRPr="00A141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</w:t>
      </w:r>
      <w:proofErr w:type="spellStart"/>
      <w:r w:rsidRPr="00A141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intralogistyczne</w:t>
      </w:r>
      <w:r w:rsidR="0009630E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go</w:t>
      </w:r>
      <w:proofErr w:type="spellEnd"/>
      <w:r w:rsidRPr="00A141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, </w:t>
      </w:r>
      <w:r w:rsidR="0009630E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w ramach które</w:t>
      </w:r>
      <w:r w:rsidR="00EB7EE2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j</w:t>
      </w:r>
      <w:r w:rsidR="0009630E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eksperci </w:t>
      </w:r>
      <w:r w:rsidRPr="00A141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podsuwają pomysły umożliwiające najbardziej wydajną organizację pracy.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By jeszcze bardziej usprawnić działania w tym obszarze, firma zamieściła na swojej stronie internetowej </w:t>
      </w:r>
      <w:r w:rsidR="004243DF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elektronicznego 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asystenta konfiguracji zestawów transportowych: </w:t>
      </w:r>
      <w:hyperlink r:id="rId4" w:history="1">
        <w:r w:rsidRPr="002739BB">
          <w:rPr>
            <w:rStyle w:val="Hipercze"/>
            <w:rFonts w:ascii="Calibri" w:eastAsia="Times New Roman" w:hAnsi="Calibri" w:cs="Calibri"/>
            <w:sz w:val="22"/>
            <w:szCs w:val="22"/>
            <w:lang w:eastAsia="pl-PL"/>
          </w:rPr>
          <w:t>m.still.pl/zestawy-trans</w:t>
        </w:r>
        <w:r w:rsidRPr="002739BB">
          <w:rPr>
            <w:rStyle w:val="Hipercze"/>
            <w:rFonts w:ascii="Calibri" w:eastAsia="Times New Roman" w:hAnsi="Calibri" w:cs="Calibri"/>
            <w:sz w:val="22"/>
            <w:szCs w:val="22"/>
            <w:lang w:eastAsia="pl-PL"/>
          </w:rPr>
          <w:t>p</w:t>
        </w:r>
        <w:r w:rsidRPr="002739BB">
          <w:rPr>
            <w:rStyle w:val="Hipercze"/>
            <w:rFonts w:ascii="Calibri" w:eastAsia="Times New Roman" w:hAnsi="Calibri" w:cs="Calibri"/>
            <w:sz w:val="22"/>
            <w:szCs w:val="22"/>
            <w:lang w:eastAsia="pl-PL"/>
          </w:rPr>
          <w:t>ortowe</w:t>
        </w:r>
      </w:hyperlink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. W oparciu o odpowiedzi </w:t>
      </w:r>
      <w:r w:rsidR="0009630E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potencjalnych klientów doradcy </w:t>
      </w:r>
      <w:proofErr w:type="spellStart"/>
      <w:r w:rsidR="0009630E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intralogistyczni</w:t>
      </w:r>
      <w:proofErr w:type="spellEnd"/>
      <w:r w:rsidR="0009630E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STILL Polska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przygotowują się do spotkania konsultacyjnego i dalszej, bardziej szczegółowej analizy procesów transportu wewnętrznego.</w:t>
      </w:r>
      <w:r w:rsidR="0009630E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</w:t>
      </w:r>
      <w:r w:rsidR="00A8204B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>–</w:t>
      </w:r>
      <w:r w:rsidR="0009630E" w:rsidRPr="0009630E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 xml:space="preserve"> Dobierając</w:t>
      </w:r>
      <w:r w:rsidR="00A8204B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 xml:space="preserve"> </w:t>
      </w:r>
      <w:r w:rsidR="0009630E" w:rsidRPr="0009630E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>elementy zestawów transportowych trzeba wziąć pod uwagę szereg kryteriów. Do najważniejszych z nich należą: rozmiary i rodzaje obsługiwanych ładunków oraz masa przypadająca na jeden nośnik ładunku. Znaczenie ma także specyfika pracy i przebieg trasy (Jakie dystanse pokonywane między przystankami? Czy występują rampy i progi? Czy ciągniki wyjeżdżają na zewnątrz magazynu? Jak szerokie są korytarze robocze?). Pod kątem tych czynników wybiera się</w:t>
      </w:r>
      <w:r w:rsidR="00A8204B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 xml:space="preserve"> </w:t>
      </w:r>
      <w:r w:rsidR="0009630E" w:rsidRPr="0009630E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>optymalne – najbardziej ergonomiczne</w:t>
      </w:r>
      <w:r w:rsidR="004243DF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>, efektywne</w:t>
      </w:r>
      <w:r w:rsidR="0009630E" w:rsidRPr="0009630E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 xml:space="preserve"> i</w:t>
      </w:r>
      <w:r w:rsidR="0009630E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> </w:t>
      </w:r>
      <w:r w:rsidR="0009630E" w:rsidRPr="0009630E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>energooszczędne – rozwiązanie</w:t>
      </w:r>
      <w:r w:rsidR="0009630E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 xml:space="preserve"> – </w:t>
      </w:r>
      <w:r w:rsidR="0009630E">
        <w:rPr>
          <w:rFonts w:ascii="Calibri" w:eastAsia="Times New Roman" w:hAnsi="Calibri" w:cs="Calibri"/>
          <w:bCs/>
          <w:color w:val="222222"/>
          <w:sz w:val="22"/>
          <w:szCs w:val="22"/>
          <w:lang w:eastAsia="pl-PL"/>
        </w:rPr>
        <w:t xml:space="preserve">mówi Rafał Pańczyk, Advanced Applications Manager STILL Polska. – </w:t>
      </w:r>
      <w:proofErr w:type="spellStart"/>
      <w:r w:rsidR="0009630E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>eDoradca</w:t>
      </w:r>
      <w:proofErr w:type="spellEnd"/>
      <w:r w:rsidR="0009630E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 xml:space="preserve"> STILL pozwala jeszcze przed pierwszym spotkaniem zgromadzić w jednym miejscu informacje potrzebne, by rozpocząć analizę procesów transportu wewnętrznego i docelowo wybrać najlepiej dopasowane do potrzeb </w:t>
      </w:r>
      <w:r w:rsidR="00A8204B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 xml:space="preserve">klienta </w:t>
      </w:r>
      <w:r w:rsidR="0009630E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>rozwiązanie</w:t>
      </w:r>
      <w:r w:rsidR="00A8204B">
        <w:rPr>
          <w:rFonts w:ascii="Calibri" w:eastAsia="Times New Roman" w:hAnsi="Calibri" w:cs="Calibri"/>
          <w:bCs/>
          <w:i/>
          <w:iCs/>
          <w:color w:val="222222"/>
          <w:sz w:val="22"/>
          <w:szCs w:val="22"/>
          <w:lang w:eastAsia="pl-PL"/>
        </w:rPr>
        <w:t xml:space="preserve"> – </w:t>
      </w:r>
      <w:r w:rsidR="00A8204B">
        <w:rPr>
          <w:rFonts w:ascii="Calibri" w:eastAsia="Times New Roman" w:hAnsi="Calibri" w:cs="Calibri"/>
          <w:bCs/>
          <w:color w:val="222222"/>
          <w:sz w:val="22"/>
          <w:szCs w:val="22"/>
          <w:lang w:eastAsia="pl-PL"/>
        </w:rPr>
        <w:t>dodaje.</w:t>
      </w:r>
      <w:bookmarkStart w:id="0" w:name="_GoBack"/>
      <w:bookmarkEnd w:id="0"/>
    </w:p>
    <w:sectPr w:rsidR="009C2D15" w:rsidRPr="00A8204B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15"/>
    <w:rsid w:val="0009630E"/>
    <w:rsid w:val="001871AB"/>
    <w:rsid w:val="001B4A05"/>
    <w:rsid w:val="004243DF"/>
    <w:rsid w:val="0043182B"/>
    <w:rsid w:val="006D65D6"/>
    <w:rsid w:val="007B5241"/>
    <w:rsid w:val="007C0D85"/>
    <w:rsid w:val="008763D6"/>
    <w:rsid w:val="009C2D15"/>
    <w:rsid w:val="00A8204B"/>
    <w:rsid w:val="00EB7EE2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2AD39"/>
  <w15:chartTrackingRefBased/>
  <w15:docId w15:val="{65D173BC-3D4D-964D-A057-F4F5383C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D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2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still.pl/zestawy-transport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4</cp:revision>
  <dcterms:created xsi:type="dcterms:W3CDTF">2019-12-09T13:58:00Z</dcterms:created>
  <dcterms:modified xsi:type="dcterms:W3CDTF">2019-12-10T07:50:00Z</dcterms:modified>
</cp:coreProperties>
</file>